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BA" w:rsidRPr="00276BBA" w:rsidRDefault="00276BBA" w:rsidP="00276BBA">
      <w:pPr>
        <w:spacing w:after="69" w:line="256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276BBA" w:rsidRPr="00276BBA" w:rsidRDefault="00276BBA" w:rsidP="00276BBA">
      <w:pPr>
        <w:spacing w:after="69" w:line="256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2»</w:t>
      </w:r>
    </w:p>
    <w:p w:rsidR="00276BBA" w:rsidRPr="00276BBA" w:rsidRDefault="00276BBA" w:rsidP="00276BBA">
      <w:pPr>
        <w:spacing w:after="237" w:line="256" w:lineRule="auto"/>
        <w:ind w:left="1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(МОУ СОШ № 2) </w:t>
      </w:r>
      <w:r w:rsidRPr="00276B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76BBA" w:rsidRPr="00276BBA" w:rsidRDefault="00276BBA" w:rsidP="00276BBA">
      <w:pPr>
        <w:spacing w:after="0" w:line="372" w:lineRule="auto"/>
        <w:ind w:right="1312" w:firstLine="6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к рабочей </w:t>
      </w:r>
      <w:proofErr w:type="gramStart"/>
      <w:r w:rsidRPr="00276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программе  учебного</w:t>
      </w:r>
      <w:proofErr w:type="gramEnd"/>
      <w:r w:rsidRPr="00276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Физическая культура</w:t>
      </w:r>
      <w:r w:rsidRPr="00276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 ООП ООО</w:t>
      </w:r>
    </w:p>
    <w:p w:rsidR="00276BBA" w:rsidRPr="00276BBA" w:rsidRDefault="00276BBA" w:rsidP="00276BBA">
      <w:pPr>
        <w:spacing w:after="20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76BBA" w:rsidRPr="00276BBA" w:rsidRDefault="00276BBA" w:rsidP="00276BBA">
      <w:pPr>
        <w:spacing w:after="0" w:line="352" w:lineRule="auto"/>
        <w:ind w:left="-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Физическая культура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обязательной предметной области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Физическая культура и основы безопасности жизнедеятельности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разработана в соответствии с пунктом 32.1 ФГОС ООО</w:t>
      </w:r>
      <w:r w:rsidRPr="00276BBA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1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реализуется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 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5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классы.  Рабочая программа разработана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рабочей группой 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культуры</w:t>
      </w:r>
      <w:r w:rsidRPr="00276BBA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положением о рабочих программах и определяет 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организацию образовательной деятельности учителем в школе по определенному учебному предмету. </w:t>
      </w:r>
    </w:p>
    <w:p w:rsidR="00276BBA" w:rsidRPr="00276BBA" w:rsidRDefault="00276BBA" w:rsidP="00276BBA">
      <w:pPr>
        <w:spacing w:after="29" w:line="352" w:lineRule="auto"/>
        <w:ind w:left="-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является частью ООП ООО, определяющей: </w:t>
      </w:r>
    </w:p>
    <w:p w:rsidR="00276BBA" w:rsidRPr="00276BBA" w:rsidRDefault="00276BBA" w:rsidP="00276BBA">
      <w:pPr>
        <w:numPr>
          <w:ilvl w:val="0"/>
          <w:numId w:val="1"/>
        </w:numPr>
        <w:spacing w:after="111" w:line="256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содержание;  </w:t>
      </w:r>
    </w:p>
    <w:p w:rsidR="00276BBA" w:rsidRPr="00276BBA" w:rsidRDefault="00276BBA" w:rsidP="00276BBA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proofErr w:type="gramStart"/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(</w:t>
      </w:r>
      <w:proofErr w:type="gramEnd"/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личностные, </w:t>
      </w:r>
      <w:proofErr w:type="spellStart"/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предметные); </w:t>
      </w:r>
    </w:p>
    <w:p w:rsidR="00276BBA" w:rsidRPr="00276BBA" w:rsidRDefault="00276BBA" w:rsidP="00276BBA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тематическое планирование с учетом рабочей программы воспитания и возможностью использования ЭОР/ЦОР;</w:t>
      </w:r>
    </w:p>
    <w:p w:rsidR="00276BBA" w:rsidRPr="00276BBA" w:rsidRDefault="00276BBA" w:rsidP="00276BBA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поурочное планирование; </w:t>
      </w:r>
    </w:p>
    <w:p w:rsidR="00276BBA" w:rsidRPr="00276BBA" w:rsidRDefault="00276BBA" w:rsidP="00276BBA">
      <w:pPr>
        <w:spacing w:after="69" w:line="360" w:lineRule="auto"/>
        <w:ind w:left="11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Рабочая программа обсуждена и рассмотрена методическим объединением, </w:t>
      </w:r>
      <w:r w:rsidRPr="002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согласована и утверждена приказом муниципального общеобразовательного </w:t>
      </w:r>
      <w:proofErr w:type="gramStart"/>
      <w:r w:rsidRPr="002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 «</w:t>
      </w:r>
      <w:proofErr w:type="gramEnd"/>
      <w:r w:rsidRPr="002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2» № 402 от 01.09.2023.</w:t>
      </w:r>
    </w:p>
    <w:p w:rsidR="00276BBA" w:rsidRDefault="00276BBA" w:rsidP="00276BBA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A">
        <w:rPr>
          <w:rFonts w:ascii="Times New Roman" w:hAnsi="Times New Roman" w:cs="Times New Roman"/>
          <w:sz w:val="28"/>
          <w:szCs w:val="28"/>
        </w:rPr>
        <w:t xml:space="preserve">    </w:t>
      </w:r>
      <w:r w:rsidRPr="00276BBA">
        <w:rPr>
          <w:rFonts w:ascii="Times New Roman" w:hAnsi="Times New Roman" w:cs="Times New Roman"/>
          <w:sz w:val="28"/>
          <w:szCs w:val="28"/>
        </w:rPr>
        <w:t>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B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BBA">
        <w:rPr>
          <w:rFonts w:ascii="Times New Roman" w:hAnsi="Times New Roman" w:cs="Times New Roman"/>
          <w:sz w:val="28"/>
          <w:szCs w:val="28"/>
        </w:rPr>
        <w:lastRenderedPageBreak/>
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</w:t>
      </w:r>
      <w:r>
        <w:rPr>
          <w:rFonts w:ascii="Times New Roman" w:hAnsi="Times New Roman" w:cs="Times New Roman"/>
          <w:sz w:val="28"/>
          <w:szCs w:val="28"/>
        </w:rPr>
        <w:t xml:space="preserve">а: гимнастика, лёгкая атлетика, спортивные игры. </w:t>
      </w:r>
      <w:r w:rsidRPr="00276BBA">
        <w:rPr>
          <w:rFonts w:ascii="Times New Roman" w:hAnsi="Times New Roman" w:cs="Times New Roman"/>
          <w:sz w:val="28"/>
          <w:szCs w:val="28"/>
        </w:rPr>
        <w:t xml:space="preserve"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 </w:t>
      </w:r>
    </w:p>
    <w:p w:rsidR="00276BBA" w:rsidRDefault="00276BBA" w:rsidP="00276BBA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A">
        <w:rPr>
          <w:rFonts w:ascii="Times New Roman" w:hAnsi="Times New Roman" w:cs="Times New Roman"/>
          <w:sz w:val="28"/>
          <w:szCs w:val="28"/>
        </w:rPr>
        <w:t xml:space="preserve">● 5 класс – 68 часов (2 часа в неделю); </w:t>
      </w:r>
    </w:p>
    <w:p w:rsidR="00276BBA" w:rsidRDefault="00276BBA" w:rsidP="00276BBA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A">
        <w:rPr>
          <w:rFonts w:ascii="Times New Roman" w:hAnsi="Times New Roman" w:cs="Times New Roman"/>
          <w:sz w:val="28"/>
          <w:szCs w:val="28"/>
        </w:rPr>
        <w:t xml:space="preserve">● 6 класс – 68 часов (2 часа в неделю); </w:t>
      </w:r>
    </w:p>
    <w:p w:rsidR="00276BBA" w:rsidRDefault="00276BBA" w:rsidP="00276BBA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A">
        <w:rPr>
          <w:rFonts w:ascii="Times New Roman" w:hAnsi="Times New Roman" w:cs="Times New Roman"/>
          <w:sz w:val="28"/>
          <w:szCs w:val="28"/>
        </w:rPr>
        <w:t xml:space="preserve">● 7 класс – 68 часов (2 часа в неделю); </w:t>
      </w:r>
    </w:p>
    <w:p w:rsidR="00276BBA" w:rsidRDefault="00276BBA" w:rsidP="00276BBA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A">
        <w:rPr>
          <w:rFonts w:ascii="Times New Roman" w:hAnsi="Times New Roman" w:cs="Times New Roman"/>
          <w:sz w:val="28"/>
          <w:szCs w:val="28"/>
        </w:rPr>
        <w:t xml:space="preserve">● 8 класс – 68 часов (2 часа в неделю); </w:t>
      </w:r>
    </w:p>
    <w:p w:rsidR="00276BBA" w:rsidRPr="00276BBA" w:rsidRDefault="00276BBA" w:rsidP="00276BBA">
      <w:pPr>
        <w:spacing w:after="8" w:line="360" w:lineRule="auto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  <w:bookmarkStart w:id="0" w:name="_GoBack"/>
      <w:bookmarkEnd w:id="0"/>
      <w:r w:rsidRPr="00276BBA">
        <w:rPr>
          <w:rFonts w:ascii="Times New Roman" w:hAnsi="Times New Roman" w:cs="Times New Roman"/>
          <w:sz w:val="28"/>
          <w:szCs w:val="28"/>
        </w:rPr>
        <w:t>● 9 класс – 68 часов (2 часа в неделю)</w:t>
      </w:r>
      <w:r w:rsidRPr="00276BBA"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  <w:t xml:space="preserve">          </w:t>
      </w:r>
    </w:p>
    <w:p w:rsidR="00276BBA" w:rsidRPr="00276BBA" w:rsidRDefault="00276BBA" w:rsidP="00276BBA">
      <w:pPr>
        <w:spacing w:after="8" w:line="360" w:lineRule="auto"/>
        <w:jc w:val="both"/>
        <w:rPr>
          <w:rFonts w:ascii="Calibri" w:eastAsia="Calibri" w:hAnsi="Calibri" w:cs="Calibri"/>
          <w:strike/>
          <w:color w:val="000000"/>
          <w:lang w:eastAsia="ru-RU"/>
        </w:rPr>
      </w:pPr>
    </w:p>
    <w:p w:rsidR="00276BBA" w:rsidRPr="00276BBA" w:rsidRDefault="00276BBA" w:rsidP="00276BBA">
      <w:pPr>
        <w:spacing w:after="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Calibri" w:eastAsia="Calibri" w:hAnsi="Calibri" w:cs="Calibri"/>
          <w:strike/>
          <w:color w:val="000000"/>
          <w:lang w:eastAsia="ru-RU"/>
        </w:rPr>
        <w:t xml:space="preserve">                                        </w:t>
      </w:r>
      <w:r w:rsidRPr="00276BB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76BBA" w:rsidRPr="00276BBA" w:rsidRDefault="00276BBA" w:rsidP="00276BBA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276B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Приказ </w:t>
      </w:r>
      <w:proofErr w:type="spellStart"/>
      <w:r w:rsidRPr="00276B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Минпросвещения</w:t>
      </w:r>
      <w:proofErr w:type="spellEnd"/>
      <w:r w:rsidRPr="00276B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</w:t>
      </w:r>
    </w:p>
    <w:p w:rsidR="00276BBA" w:rsidRPr="00276BBA" w:rsidRDefault="00276BBA" w:rsidP="00276BBA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76B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05.07.2021 N 64101) </w:t>
      </w:r>
    </w:p>
    <w:p w:rsidR="00276BBA" w:rsidRPr="00276BBA" w:rsidRDefault="00276BBA" w:rsidP="00276BBA">
      <w:pPr>
        <w:spacing w:after="29" w:line="352" w:lineRule="auto"/>
        <w:ind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61FC" w:rsidRDefault="00F661FC"/>
    <w:sectPr w:rsidR="00F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C38"/>
    <w:multiLevelType w:val="hybridMultilevel"/>
    <w:tmpl w:val="4F585BFA"/>
    <w:lvl w:ilvl="0" w:tplc="180AB9CE">
      <w:start w:val="1"/>
      <w:numFmt w:val="bullet"/>
      <w:lvlText w:val="•"/>
      <w:lvlJc w:val="left"/>
      <w:pPr>
        <w:ind w:left="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BA4ECB0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665B90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C67C30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A04648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F48F20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3A4290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0A4A0E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226CC6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C"/>
    <w:rsid w:val="00276BBA"/>
    <w:rsid w:val="00440E3C"/>
    <w:rsid w:val="00F6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59802-4E98-4BAA-8BD8-902F5FD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2023-10-07T06:11:00Z</dcterms:created>
  <dcterms:modified xsi:type="dcterms:W3CDTF">2023-10-07T06:18:00Z</dcterms:modified>
</cp:coreProperties>
</file>