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FAC" w:rsidRPr="00207803" w:rsidRDefault="001A5FAC" w:rsidP="001A5FAC">
      <w:pPr>
        <w:spacing w:after="69" w:line="259" w:lineRule="auto"/>
        <w:ind w:left="11" w:hanging="10"/>
        <w:jc w:val="center"/>
        <w:rPr>
          <w:szCs w:val="28"/>
        </w:rPr>
      </w:pPr>
      <w:r w:rsidRPr="00207803">
        <w:rPr>
          <w:szCs w:val="28"/>
        </w:rPr>
        <w:t xml:space="preserve">Муниципальное общеобразовательное учреждение </w:t>
      </w:r>
    </w:p>
    <w:p w:rsidR="001A5FAC" w:rsidRPr="00207803" w:rsidRDefault="001A5FAC" w:rsidP="001A5FAC">
      <w:pPr>
        <w:spacing w:after="69" w:line="259" w:lineRule="auto"/>
        <w:ind w:left="11" w:hanging="10"/>
        <w:jc w:val="center"/>
        <w:rPr>
          <w:szCs w:val="28"/>
        </w:rPr>
      </w:pPr>
      <w:r w:rsidRPr="00207803">
        <w:rPr>
          <w:szCs w:val="28"/>
        </w:rPr>
        <w:t>«Средняя общеобразовательная школа № 2»</w:t>
      </w:r>
    </w:p>
    <w:p w:rsidR="001A5FAC" w:rsidRPr="00207803" w:rsidRDefault="001A5FAC" w:rsidP="001A5FAC">
      <w:pPr>
        <w:spacing w:after="237" w:line="259" w:lineRule="auto"/>
        <w:ind w:left="11" w:right="0" w:hanging="10"/>
        <w:jc w:val="center"/>
        <w:rPr>
          <w:szCs w:val="28"/>
        </w:rPr>
      </w:pPr>
      <w:r w:rsidRPr="00207803">
        <w:rPr>
          <w:szCs w:val="28"/>
        </w:rPr>
        <w:t xml:space="preserve">(МОУ СОШ № 2) </w:t>
      </w:r>
      <w:r w:rsidRPr="00207803">
        <w:rPr>
          <w:sz w:val="24"/>
        </w:rPr>
        <w:t xml:space="preserve"> </w:t>
      </w:r>
    </w:p>
    <w:p w:rsidR="001A5FAC" w:rsidRDefault="001A5FAC" w:rsidP="001A5FAC">
      <w:pPr>
        <w:spacing w:after="121" w:line="259" w:lineRule="auto"/>
        <w:ind w:left="60" w:right="0" w:firstLine="0"/>
        <w:jc w:val="center"/>
      </w:pPr>
      <w:r>
        <w:rPr>
          <w:sz w:val="24"/>
        </w:rPr>
        <w:t xml:space="preserve"> </w:t>
      </w:r>
    </w:p>
    <w:p w:rsidR="001A5FAC" w:rsidRDefault="001A5FAC" w:rsidP="001A5FAC">
      <w:pPr>
        <w:spacing w:line="372" w:lineRule="auto"/>
        <w:ind w:left="1987" w:right="1878" w:firstLine="0"/>
        <w:jc w:val="center"/>
      </w:pPr>
      <w:r>
        <w:rPr>
          <w:b/>
        </w:rPr>
        <w:t xml:space="preserve">Аннотация к рабочей </w:t>
      </w:r>
      <w:proofErr w:type="gramStart"/>
      <w:r>
        <w:rPr>
          <w:b/>
        </w:rPr>
        <w:t>программ  учебного</w:t>
      </w:r>
      <w:proofErr w:type="gramEnd"/>
      <w:r>
        <w:rPr>
          <w:b/>
        </w:rPr>
        <w:t xml:space="preserve"> предмета «Биология» (</w:t>
      </w:r>
      <w:r>
        <w:rPr>
          <w:b/>
        </w:rPr>
        <w:t>углубленный</w:t>
      </w:r>
      <w:r>
        <w:rPr>
          <w:b/>
        </w:rPr>
        <w:t xml:space="preserve"> уровень) ООП СОО </w:t>
      </w:r>
    </w:p>
    <w:p w:rsidR="001A5FAC" w:rsidRDefault="001A5FAC" w:rsidP="001A5FAC">
      <w:pPr>
        <w:spacing w:after="20" w:line="259" w:lineRule="auto"/>
        <w:ind w:left="708" w:right="0" w:firstLine="0"/>
        <w:jc w:val="left"/>
      </w:pPr>
      <w:r>
        <w:t xml:space="preserve"> </w:t>
      </w:r>
    </w:p>
    <w:p w:rsidR="001A5FAC" w:rsidRDefault="001A5FAC" w:rsidP="001A5FAC">
      <w:pPr>
        <w:ind w:left="-14" w:right="0"/>
      </w:pPr>
      <w:r>
        <w:t>Рабочая программа учебного предмета «Биология» обязательной предметной области «Естественно-научные предметы» разработана в соответствии с пунктом 18.1 ФГОС СОО</w:t>
      </w:r>
      <w:r>
        <w:rPr>
          <w:vertAlign w:val="superscript"/>
        </w:rPr>
        <w:t>1</w:t>
      </w:r>
      <w:r>
        <w:t xml:space="preserve"> и реализуется 2 года с 10 по 11 классы.  </w:t>
      </w:r>
    </w:p>
    <w:p w:rsidR="001A5FAC" w:rsidRDefault="001A5FAC" w:rsidP="001A5FAC">
      <w:pPr>
        <w:spacing w:line="303" w:lineRule="auto"/>
        <w:ind w:left="-14" w:right="0"/>
      </w:pPr>
      <w:r>
        <w:t xml:space="preserve">Рабочая программа разработана рабочей группой </w:t>
      </w:r>
      <w:r w:rsidRPr="00643575">
        <w:rPr>
          <w:color w:val="auto"/>
        </w:rPr>
        <w:t>учителей школьного МО по биологии</w:t>
      </w:r>
      <w:r>
        <w:t xml:space="preserve">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предмету. </w:t>
      </w:r>
    </w:p>
    <w:p w:rsidR="001A5FAC" w:rsidRDefault="001A5FAC" w:rsidP="001A5FAC">
      <w:pPr>
        <w:spacing w:after="28"/>
        <w:ind w:left="-14" w:right="0"/>
      </w:pPr>
      <w:r>
        <w:t xml:space="preserve">Рабочая программа учебного предмета является частью ООП СОО, определяющей: </w:t>
      </w:r>
    </w:p>
    <w:p w:rsidR="001A5FAC" w:rsidRDefault="001A5FAC" w:rsidP="001A5FAC">
      <w:pPr>
        <w:numPr>
          <w:ilvl w:val="0"/>
          <w:numId w:val="1"/>
        </w:numPr>
        <w:spacing w:after="111" w:line="259" w:lineRule="auto"/>
        <w:ind w:right="0" w:hanging="283"/>
      </w:pPr>
      <w:r>
        <w:t xml:space="preserve">содержание;  </w:t>
      </w:r>
    </w:p>
    <w:p w:rsidR="001A5FAC" w:rsidRDefault="001A5FAC" w:rsidP="001A5FAC">
      <w:pPr>
        <w:numPr>
          <w:ilvl w:val="0"/>
          <w:numId w:val="1"/>
        </w:numPr>
        <w:spacing w:after="29"/>
        <w:ind w:right="0" w:hanging="283"/>
      </w:pPr>
      <w:r>
        <w:t xml:space="preserve">планируемые </w:t>
      </w:r>
      <w:r>
        <w:tab/>
        <w:t xml:space="preserve">результаты </w:t>
      </w:r>
      <w:proofErr w:type="gramStart"/>
      <w:r>
        <w:tab/>
        <w:t>(</w:t>
      </w:r>
      <w:proofErr w:type="gramEnd"/>
      <w:r>
        <w:t xml:space="preserve">личностные, </w:t>
      </w:r>
      <w:r>
        <w:tab/>
      </w:r>
      <w:proofErr w:type="spellStart"/>
      <w:r>
        <w:t>метапредметные</w:t>
      </w:r>
      <w:proofErr w:type="spellEnd"/>
      <w:r>
        <w:t xml:space="preserve"> </w:t>
      </w:r>
      <w:r>
        <w:tab/>
        <w:t xml:space="preserve">и предметные); </w:t>
      </w:r>
    </w:p>
    <w:p w:rsidR="001A5FAC" w:rsidRDefault="001A5FAC" w:rsidP="001A5FAC">
      <w:pPr>
        <w:numPr>
          <w:ilvl w:val="0"/>
          <w:numId w:val="1"/>
        </w:numPr>
        <w:ind w:right="0" w:hanging="283"/>
      </w:pPr>
      <w:r>
        <w:t xml:space="preserve">тематическое планирование с учетом рабочей программы воспитания и возможностью использования ЭОР/ЦОР.  </w:t>
      </w:r>
    </w:p>
    <w:p w:rsidR="001A5FAC" w:rsidRDefault="001A5FAC" w:rsidP="001A5FAC">
      <w:pPr>
        <w:numPr>
          <w:ilvl w:val="0"/>
          <w:numId w:val="1"/>
        </w:numPr>
        <w:spacing w:after="29"/>
        <w:ind w:right="0" w:hanging="283"/>
      </w:pPr>
      <w:r>
        <w:t xml:space="preserve">поурочное планирование; </w:t>
      </w:r>
    </w:p>
    <w:p w:rsidR="001A5FAC" w:rsidRDefault="001A5FAC" w:rsidP="001A5FAC">
      <w:pPr>
        <w:ind w:right="0"/>
      </w:pPr>
      <w:r>
        <w:t>На её изучение отведено 68 учебных часов, по 1 часу в неделю в 10 и 11 классах гуманитарного, социально-экономического и технологического профилей.</w:t>
      </w:r>
    </w:p>
    <w:p w:rsidR="001A5FAC" w:rsidRDefault="001A5FAC" w:rsidP="001A5FAC">
      <w:pPr>
        <w:spacing w:after="69" w:line="360" w:lineRule="auto"/>
        <w:ind w:left="11" w:hanging="10"/>
        <w:rPr>
          <w:szCs w:val="28"/>
        </w:rPr>
      </w:pPr>
      <w:r w:rsidRPr="00207803">
        <w:t xml:space="preserve">       Рабочая программа обсуждена и рассмотрена методическим объединением, </w:t>
      </w:r>
      <w:r w:rsidRPr="00207803">
        <w:rPr>
          <w:szCs w:val="28"/>
        </w:rPr>
        <w:t xml:space="preserve">согласована и утверждена приказом муниципального </w:t>
      </w:r>
      <w:r w:rsidRPr="00207803">
        <w:rPr>
          <w:szCs w:val="28"/>
        </w:rPr>
        <w:lastRenderedPageBreak/>
        <w:t xml:space="preserve">общеобразовательного </w:t>
      </w:r>
      <w:proofErr w:type="gramStart"/>
      <w:r w:rsidRPr="00207803">
        <w:rPr>
          <w:szCs w:val="28"/>
        </w:rPr>
        <w:t>учреждения  «</w:t>
      </w:r>
      <w:proofErr w:type="gramEnd"/>
      <w:r w:rsidRPr="00207803">
        <w:rPr>
          <w:szCs w:val="28"/>
        </w:rPr>
        <w:t>Средняя общеобразовательная школа № 2» № 40</w:t>
      </w:r>
      <w:r>
        <w:rPr>
          <w:szCs w:val="28"/>
        </w:rPr>
        <w:t>2 от 01.09.2023.</w:t>
      </w:r>
    </w:p>
    <w:p w:rsidR="001A5FAC" w:rsidRPr="001A5FAC" w:rsidRDefault="001A5FAC" w:rsidP="001A5FAC">
      <w:pPr>
        <w:spacing w:after="69" w:line="360" w:lineRule="auto"/>
        <w:ind w:left="11" w:hanging="10"/>
        <w:rPr>
          <w:szCs w:val="28"/>
        </w:rPr>
      </w:pPr>
      <w:r>
        <w:rPr>
          <w:szCs w:val="28"/>
        </w:rPr>
        <w:t xml:space="preserve">       </w:t>
      </w:r>
      <w:r>
        <w:t>Согласно положениям ФГОС СОО, профильные учебные предметы, изучаемые на углублённом уровне, являются способом дифференциации обучения на старшей ступени школы и призваны обеспечить преемственность между основным общим, средним общим, средним специальным и высшим образованием. В то же время каждый из этих учебных предметов должен быть ориентирован на приоритетное решение образовательных, воспитательных и развивающих задач, связанных с профориентацией обучающихся и стимулированием интереса к конкретной области научного знания, связанного с биологией, медициной, экологией, психологией, спортом или военным делом. Структура программы учебного предмета «Биология» отражает системно-уровневый и эволюционный подходы к изучению биологии, согласно которым изучаются свойства и закономерности, характерные для живых систем разного уровня организации, эволюции органического мира на Земле, сохранения биологического разнообразия планеты. В 10 классе изучаются основы молекулярной и клеточной биологии, эмбриологии и биологии развития, генетики и селекции, биотехнологии и синтетической биологии; актуализируются знания обучающихся по ботанике, зоологии, анатомии, физиологии человека В 11 классе изучаются эволюционное учение, основы экологии и учение о биосфере. Программа составлена с учётом количества часов, отводимого на изучение предмета «Биология» учебным планом на углублённом уровне в естественно-научном профиле 10—11 классов. Программа рассчитана на проведение 3 часов занятий в неделю при изучении предмета в течение двух лет (10 и 11 классы). Общее число учебных часов за 2 года обучения составляет 204 часов, из них 102 часа (3 часа в неделю) в 10 классе, 102 час</w:t>
      </w:r>
      <w:r>
        <w:t>а (3 часа в неделю) в 11 классе.</w:t>
      </w:r>
      <w:bookmarkStart w:id="0" w:name="_GoBack"/>
      <w:bookmarkEnd w:id="0"/>
      <w:r>
        <w:rPr>
          <w:rFonts w:ascii="Calibri" w:eastAsia="Calibri" w:hAnsi="Calibri" w:cs="Calibri"/>
          <w:strike/>
          <w:sz w:val="22"/>
        </w:rPr>
        <w:t xml:space="preserve">                                                     </w:t>
      </w:r>
      <w:r>
        <w:rPr>
          <w:rFonts w:ascii="Calibri" w:eastAsia="Calibri" w:hAnsi="Calibri" w:cs="Calibri"/>
          <w:sz w:val="22"/>
        </w:rPr>
        <w:t xml:space="preserve"> </w:t>
      </w:r>
    </w:p>
    <w:p w:rsidR="001A5FAC" w:rsidRDefault="001A5FAC" w:rsidP="001A5FAC">
      <w:pPr>
        <w:pStyle w:val="1"/>
      </w:pPr>
      <w:r>
        <w:lastRenderedPageBreak/>
        <w:t xml:space="preserve"> </w:t>
      </w:r>
    </w:p>
    <w:p w:rsidR="005B6D15" w:rsidRDefault="005B6D15"/>
    <w:sectPr w:rsidR="005B6D15">
      <w:pgSz w:w="11906" w:h="16382"/>
      <w:pgMar w:top="1440" w:right="849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B62FE9"/>
    <w:multiLevelType w:val="hybridMultilevel"/>
    <w:tmpl w:val="9954B6D2"/>
    <w:lvl w:ilvl="0" w:tplc="4D3A1A74">
      <w:start w:val="1"/>
      <w:numFmt w:val="bullet"/>
      <w:lvlText w:val="•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56EE54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68F106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840B20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344496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3A1FBE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12EC7C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6E313A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6A2962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7A"/>
    <w:rsid w:val="001A5FAC"/>
    <w:rsid w:val="005B6D15"/>
    <w:rsid w:val="0088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C5F36-6EC0-41CB-9345-8E6C3B9A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FAC"/>
    <w:pPr>
      <w:spacing w:after="0" w:line="355" w:lineRule="auto"/>
      <w:ind w:right="1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A5FAC"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FAC"/>
    <w:rPr>
      <w:rFonts w:ascii="Times New Roman" w:eastAsia="Times New Roman" w:hAnsi="Times New Roman" w:cs="Times New Roman"/>
      <w:color w:val="000000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YanychkevichVA</dc:creator>
  <cp:keywords/>
  <dc:description/>
  <cp:lastModifiedBy>YanychkevichVA</cp:lastModifiedBy>
  <cp:revision>2</cp:revision>
  <dcterms:created xsi:type="dcterms:W3CDTF">2023-10-07T06:25:00Z</dcterms:created>
  <dcterms:modified xsi:type="dcterms:W3CDTF">2023-10-07T06:27:00Z</dcterms:modified>
</cp:coreProperties>
</file>